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B6A9" w14:textId="77777777" w:rsidR="009B1A65" w:rsidRDefault="009B1A65">
      <w:pPr>
        <w:rPr>
          <w:b/>
        </w:rPr>
      </w:pPr>
    </w:p>
    <w:p w14:paraId="6E7D1D05" w14:textId="77777777" w:rsidR="003928BF" w:rsidRDefault="003928BF">
      <w:pPr>
        <w:rPr>
          <w:b/>
        </w:rPr>
      </w:pPr>
    </w:p>
    <w:p w14:paraId="5E365392" w14:textId="72FCFCDA" w:rsidR="00026FB9" w:rsidRPr="00026FB9" w:rsidRDefault="00026FB9">
      <w:pPr>
        <w:rPr>
          <w:b/>
        </w:rPr>
      </w:pPr>
      <w:r w:rsidRPr="00026FB9">
        <w:rPr>
          <w:b/>
        </w:rPr>
        <w:t>MODELLO DOMANDA DI CANDIDATURA COMPONENTI COMMISSIONE SESSIONI ESAMI DI STATO 202</w:t>
      </w:r>
      <w:r w:rsidR="006E34D2">
        <w:rPr>
          <w:b/>
        </w:rPr>
        <w:t>5</w:t>
      </w:r>
    </w:p>
    <w:p w14:paraId="0C9EE79C" w14:textId="77777777" w:rsidR="001C150C" w:rsidRDefault="00026FB9" w:rsidP="001C150C">
      <w:pPr>
        <w:spacing w:after="0" w:line="240" w:lineRule="auto"/>
        <w:ind w:firstLine="7371"/>
      </w:pPr>
      <w:r>
        <w:t xml:space="preserve">All'Ordine Professionale </w:t>
      </w:r>
    </w:p>
    <w:p w14:paraId="6530EF37" w14:textId="30717B96" w:rsidR="00026FB9" w:rsidRDefault="00026FB9" w:rsidP="001C150C">
      <w:pPr>
        <w:spacing w:after="0" w:line="240" w:lineRule="auto"/>
        <w:ind w:firstLine="7371"/>
      </w:pPr>
      <w:r>
        <w:t xml:space="preserve">Assistenti Sociali Calabria </w:t>
      </w:r>
    </w:p>
    <w:p w14:paraId="2155EF64" w14:textId="77777777" w:rsidR="00026FB9" w:rsidRDefault="00026FB9" w:rsidP="001C150C">
      <w:pPr>
        <w:spacing w:after="0" w:line="240" w:lineRule="auto"/>
        <w:ind w:firstLine="7371"/>
      </w:pPr>
      <w:r>
        <w:t xml:space="preserve">Via Paolo Orsi 1/1 </w:t>
      </w:r>
    </w:p>
    <w:p w14:paraId="78CDA412" w14:textId="77777777" w:rsidR="00026FB9" w:rsidRDefault="00026FB9" w:rsidP="001C150C">
      <w:pPr>
        <w:spacing w:after="0" w:line="240" w:lineRule="auto"/>
        <w:ind w:firstLine="7371"/>
      </w:pPr>
      <w:r>
        <w:t xml:space="preserve">87100 Catanzaro </w:t>
      </w:r>
    </w:p>
    <w:p w14:paraId="041C3117" w14:textId="77777777" w:rsidR="00026FB9" w:rsidRDefault="00026FB9" w:rsidP="001C150C">
      <w:pPr>
        <w:spacing w:after="0" w:line="240" w:lineRule="auto"/>
        <w:ind w:firstLine="7371"/>
        <w:rPr>
          <w:rStyle w:val="Collegamentoipertestuale"/>
        </w:rPr>
      </w:pPr>
      <w:hyperlink r:id="rId8" w:history="1">
        <w:r w:rsidRPr="00EE3778">
          <w:rPr>
            <w:rStyle w:val="Collegamentoipertestuale"/>
          </w:rPr>
          <w:t>ordascalabria@pec.it</w:t>
        </w:r>
      </w:hyperlink>
    </w:p>
    <w:p w14:paraId="5AF94053" w14:textId="77777777" w:rsidR="00AC60C7" w:rsidRDefault="00AC60C7" w:rsidP="001E0880">
      <w:pPr>
        <w:spacing w:after="0" w:line="240" w:lineRule="auto"/>
        <w:jc w:val="right"/>
      </w:pPr>
    </w:p>
    <w:p w14:paraId="4893FE38" w14:textId="77777777" w:rsidR="00026FB9" w:rsidRDefault="00026FB9">
      <w:r>
        <w:t>Il/La sottoscritto/a____________________________________nato/a______________________________ il__________________ e residente a______________________ __________________CAP_____________ via _________________________n. civico________</w:t>
      </w:r>
      <w:proofErr w:type="spellStart"/>
      <w:r>
        <w:t>tel</w:t>
      </w:r>
      <w:proofErr w:type="spellEnd"/>
      <w:r>
        <w:t xml:space="preserve"> ______________________ </w:t>
      </w:r>
      <w:proofErr w:type="spellStart"/>
      <w:r>
        <w:t>cell</w:t>
      </w:r>
      <w:proofErr w:type="spellEnd"/>
      <w:r>
        <w:t xml:space="preserve"> mail____________________________________ PEC___________________________________________ </w:t>
      </w:r>
    </w:p>
    <w:p w14:paraId="708C9364" w14:textId="77777777" w:rsidR="00026FB9" w:rsidRPr="00026FB9" w:rsidRDefault="00026FB9" w:rsidP="00026FB9">
      <w:pPr>
        <w:jc w:val="center"/>
        <w:rPr>
          <w:b/>
        </w:rPr>
      </w:pPr>
      <w:r w:rsidRPr="00026FB9">
        <w:rPr>
          <w:b/>
        </w:rPr>
        <w:t>PROPONE</w:t>
      </w:r>
    </w:p>
    <w:p w14:paraId="5BFF567E" w14:textId="77777777" w:rsidR="00026FB9" w:rsidRDefault="00026FB9" w:rsidP="00572AEF">
      <w:pPr>
        <w:jc w:val="both"/>
      </w:pPr>
      <w:r>
        <w:t>la propria candidatura per fare parte, per l’anno 202</w:t>
      </w:r>
      <w:r w:rsidR="00B06049">
        <w:t>5</w:t>
      </w:r>
      <w:r>
        <w:t xml:space="preserve">, della Commissione per gli esami di Stato per la professione di assistente sociale </w:t>
      </w:r>
      <w:r w:rsidR="00414949">
        <w:t xml:space="preserve">e assistente sociale specialista </w:t>
      </w:r>
      <w:r>
        <w:t xml:space="preserve">presso </w:t>
      </w:r>
      <w:r w:rsidR="007A100A">
        <w:t>le sedi universitarie che saranno individuate dal MIUR in Calabria</w:t>
      </w:r>
      <w:r>
        <w:t xml:space="preserve">. </w:t>
      </w:r>
    </w:p>
    <w:p w14:paraId="6DA600A7" w14:textId="77777777" w:rsidR="00E55C7B" w:rsidRDefault="00026FB9" w:rsidP="00E55C7B">
      <w:pPr>
        <w:jc w:val="center"/>
      </w:pPr>
      <w:r>
        <w:t>A TAL FINE D I C H I A R</w:t>
      </w:r>
      <w:r w:rsidR="00E55C7B">
        <w:t xml:space="preserve"> A</w:t>
      </w:r>
    </w:p>
    <w:p w14:paraId="2D28125E" w14:textId="4F3A123C" w:rsidR="00335C43" w:rsidRPr="002F4B8D" w:rsidRDefault="00335C43" w:rsidP="00E55C7B">
      <w:pPr>
        <w:jc w:val="center"/>
        <w:rPr>
          <w:color w:val="000000" w:themeColor="text1"/>
        </w:rPr>
      </w:pPr>
      <w:r w:rsidRPr="002F4B8D">
        <w:rPr>
          <w:color w:val="000000" w:themeColor="text1"/>
        </w:rPr>
        <w:t>(ai sensi e per gli effetti dell’art. 46 - lettera l, m, n - D.P.R. 28 dicembre 2000, n. 445)</w:t>
      </w:r>
    </w:p>
    <w:p w14:paraId="07C09D75" w14:textId="77777777" w:rsidR="008A7DB9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9A7D8C">
        <w:t>iscrizione all’albo professionale sezione A;</w:t>
      </w:r>
      <w:r w:rsidR="009A7D8C" w:rsidRPr="00AC230D">
        <w:t xml:space="preserve"> </w:t>
      </w:r>
    </w:p>
    <w:p w14:paraId="416C53DE" w14:textId="612AF7E0" w:rsidR="009A7D8C" w:rsidRDefault="008A7DB9" w:rsidP="001A3794">
      <w:pPr>
        <w:jc w:val="both"/>
      </w:pPr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9A7D8C">
        <w:t>possesso della laurea magistrale in servizio sociale o equivalente dei precedenti ordinamenti unitamente alla laure</w:t>
      </w:r>
      <w:r w:rsidR="00AC60C7">
        <w:t>a</w:t>
      </w:r>
      <w:r w:rsidR="009A7D8C">
        <w:t xml:space="preserve"> triennale in servizio sociale;</w:t>
      </w:r>
    </w:p>
    <w:p w14:paraId="73DA36B9" w14:textId="4D2BF2ED" w:rsidR="006652C9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6652C9" w:rsidRPr="00AC230D">
        <w:t xml:space="preserve">avere almeno 5 anni di esercizio </w:t>
      </w:r>
      <w:r w:rsidR="00B06049">
        <w:t xml:space="preserve">contrattualizzato </w:t>
      </w:r>
      <w:r w:rsidR="006652C9" w:rsidRPr="00AC230D">
        <w:t>della professione</w:t>
      </w:r>
      <w:r w:rsidR="00AC230D">
        <w:t>;</w:t>
      </w:r>
    </w:p>
    <w:p w14:paraId="41DB06ED" w14:textId="7B0E767F" w:rsidR="00176DA9" w:rsidRDefault="00176DA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 w:rsidR="003D119D">
        <w:rPr>
          <w:rFonts w:ascii="Times New Roman" w:eastAsia="Times New Roman" w:hAnsi="Times New Roman" w:cs="Times New Roman"/>
        </w:rPr>
        <w:t xml:space="preserve">   </w:t>
      </w:r>
      <w:r w:rsidR="003D119D" w:rsidRPr="001974D6">
        <w:rPr>
          <w:color w:val="000000"/>
        </w:rPr>
        <w:t xml:space="preserve">avere almeno 5 anni di esercizio contrattualizzato della professione, </w:t>
      </w:r>
      <w:r w:rsidR="003D119D" w:rsidRPr="008B2FC5">
        <w:t>maturati anche antecedentemente al pensionamento, purché non siano trascorsi più di tre anni dalla data di cessazione del rapporto di servizio per quiescenza</w:t>
      </w:r>
      <w:r w:rsidR="003D119D">
        <w:t>;</w:t>
      </w:r>
    </w:p>
    <w:p w14:paraId="4DBAFF7F" w14:textId="4F1C3680" w:rsidR="00A26A69" w:rsidRPr="00AC230D" w:rsidRDefault="00A26A6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>
        <w:t xml:space="preserve">essere </w:t>
      </w:r>
      <w:r w:rsidRPr="008B2FC5">
        <w:t>dipendenti da pubbliche amministrazioni inquadrati da non meno di cinque anni in un profilo professionale che comprenda almeno una delle attività di cui all'articolo 1 della legge 23 marzo 1993, n. 84, ai quali non siano state applicate sanzioni disciplinari da parte dell'amministrazione di appartenenza, né da parte dell'ordine professionale</w:t>
      </w:r>
    </w:p>
    <w:p w14:paraId="15725790" w14:textId="7CF0C1E8" w:rsidR="006652C9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6652C9">
        <w:t xml:space="preserve">essere in regola con il pagamento </w:t>
      </w:r>
      <w:r w:rsidR="006652C9" w:rsidRPr="00E55C7B">
        <w:t>dell</w:t>
      </w:r>
      <w:r w:rsidR="001E0880" w:rsidRPr="00E55C7B">
        <w:t>e</w:t>
      </w:r>
      <w:r w:rsidR="006652C9" w:rsidRPr="00E55C7B">
        <w:t xml:space="preserve"> </w:t>
      </w:r>
      <w:r w:rsidR="00E55C7B">
        <w:t>quote</w:t>
      </w:r>
      <w:r w:rsidR="006652C9">
        <w:t xml:space="preserve"> annual</w:t>
      </w:r>
      <w:r w:rsidR="001E0880">
        <w:t>i</w:t>
      </w:r>
      <w:r w:rsidR="006652C9">
        <w:t xml:space="preserve"> dell’Albo</w:t>
      </w:r>
      <w:r w:rsidR="00A26A69">
        <w:t xml:space="preserve"> fino all’annualità 2024 compressa</w:t>
      </w:r>
      <w:r w:rsidR="006652C9">
        <w:t xml:space="preserve">; </w:t>
      </w:r>
    </w:p>
    <w:p w14:paraId="5E95E8A2" w14:textId="042C16B8" w:rsidR="00B06049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B06049">
        <w:t>essere in regola con gli adempimenti deontologici;</w:t>
      </w:r>
    </w:p>
    <w:p w14:paraId="380A66F8" w14:textId="3B38FF3A" w:rsidR="006652C9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6652C9">
        <w:t>avere assolto l’obbligo formativo</w:t>
      </w:r>
      <w:r w:rsidR="001E0880">
        <w:rPr>
          <w:rStyle w:val="Rimandonotaapidipagina"/>
        </w:rPr>
        <w:footnoteReference w:id="1"/>
      </w:r>
      <w:r w:rsidR="00883273">
        <w:t>;</w:t>
      </w:r>
      <w:r w:rsidR="006652C9">
        <w:t xml:space="preserve"> </w:t>
      </w:r>
    </w:p>
    <w:p w14:paraId="021D02F4" w14:textId="32124D6A" w:rsidR="006652C9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6652C9">
        <w:t xml:space="preserve">non aver subito sanzioni disciplinari da parte dell’Ordine; </w:t>
      </w:r>
    </w:p>
    <w:p w14:paraId="2E06E95D" w14:textId="65705B45" w:rsidR="006652C9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6652C9">
        <w:t xml:space="preserve">non aver riportato condanne penali; </w:t>
      </w:r>
    </w:p>
    <w:p w14:paraId="5A335A65" w14:textId="337157D5" w:rsidR="00B06049" w:rsidRDefault="008A7DB9" w:rsidP="008A7DB9">
      <w:r>
        <w:rPr>
          <w:rFonts w:ascii="Times New Roman" w:eastAsia="Times New Roman" w:hAnsi="Times New Roman" w:cs="Times New Roman"/>
          <w:highlight w:val="lightGray"/>
        </w:rPr>
        <w:lastRenderedPageBreak/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B06049">
        <w:t>non essere consiglieri nazionali o regionali dell’</w:t>
      </w:r>
      <w:r w:rsidR="009A7D8C">
        <w:t>O</w:t>
      </w:r>
      <w:r w:rsidR="00B06049">
        <w:t xml:space="preserve">rdine degli </w:t>
      </w:r>
      <w:r w:rsidR="009A7D8C">
        <w:t>A</w:t>
      </w:r>
      <w:r w:rsidR="00B06049">
        <w:t xml:space="preserve">ssistenti </w:t>
      </w:r>
      <w:r w:rsidR="009A7D8C">
        <w:t>S</w:t>
      </w:r>
      <w:r w:rsidR="00B06049">
        <w:t>ociali</w:t>
      </w:r>
      <w:r w:rsidR="009A7D8C">
        <w:t>;</w:t>
      </w:r>
    </w:p>
    <w:p w14:paraId="1AEB84CC" w14:textId="77777777" w:rsidR="001A3794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F0750B" w:rsidRPr="008A7DB9">
        <w:rPr>
          <w:color w:val="000000"/>
        </w:rPr>
        <w:t xml:space="preserve">avere almeno 5 anni di esercizio contrattualizzato della professione, </w:t>
      </w:r>
      <w:r w:rsidR="00F0750B" w:rsidRPr="008B2FC5">
        <w:t>maturati anche antecedentemente al pensionamento, purché non siano trascorsi più di tre anni dalla data di cessazione del rapporto di servizio per quiescenza</w:t>
      </w:r>
      <w:r w:rsidR="0023454B">
        <w:t xml:space="preserve"> </w:t>
      </w:r>
    </w:p>
    <w:p w14:paraId="58F780EE" w14:textId="77777777" w:rsidR="002762C1" w:rsidRDefault="008A7DB9" w:rsidP="008A7DB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  </w:t>
      </w:r>
      <w:r w:rsidR="00B06049">
        <w:t>non aver svolto il ruolo di commissario nell’anno precedente a quello in cui si presenta la domanda. Il ruolo di supplente,</w:t>
      </w:r>
      <w:r w:rsidR="009A7D8C">
        <w:t xml:space="preserve"> </w:t>
      </w:r>
      <w:r w:rsidR="00B06049">
        <w:t>se non si viene convocati per nessuna prova</w:t>
      </w:r>
      <w:r w:rsidR="009A7D8C">
        <w:t>,</w:t>
      </w:r>
      <w:r w:rsidR="00B06049">
        <w:t xml:space="preserve"> non impedisc</w:t>
      </w:r>
      <w:r w:rsidR="009A7D8C">
        <w:t>e</w:t>
      </w:r>
      <w:r w:rsidR="00B06049">
        <w:t xml:space="preserve"> la presentazione della domanda. </w:t>
      </w:r>
    </w:p>
    <w:p w14:paraId="2A1A1370" w14:textId="0B44BD31" w:rsidR="002762C1" w:rsidRPr="008C5CF3" w:rsidRDefault="002762C1" w:rsidP="002762C1">
      <w:pPr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</w:t>
      </w:r>
      <w:r w:rsidRPr="008C5CF3">
        <w:rPr>
          <w:color w:val="000000" w:themeColor="text1"/>
        </w:rPr>
        <w:t>Dichiara, altresì, di volersi impegnare a partecipare agli incontri preparatori e di verifica previsti, nel caso della nomina a commissario;</w:t>
      </w:r>
    </w:p>
    <w:p w14:paraId="396FCA90" w14:textId="77777777" w:rsidR="00491EB6" w:rsidRDefault="00491EB6" w:rsidP="00B06049">
      <w:r>
        <w:t>Dichiara, inoltre di appartenere alla seguente categoria:</w:t>
      </w:r>
    </w:p>
    <w:p w14:paraId="10BAC7C3" w14:textId="72FDA43F" w:rsidR="00B06049" w:rsidRDefault="002762C1" w:rsidP="00B06049"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</w:t>
      </w:r>
      <w:r w:rsidR="00491EB6">
        <w:t xml:space="preserve">dipendente pubblico; </w:t>
      </w:r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</w:t>
      </w:r>
      <w:r w:rsidR="00491EB6">
        <w:t xml:space="preserve">dipendente privato sociale; </w:t>
      </w:r>
      <w:r>
        <w:rPr>
          <w:rFonts w:ascii="Times New Roman" w:eastAsia="Times New Roman" w:hAnsi="Times New Roman" w:cs="Times New Roman"/>
          <w:highlight w:val="lightGray"/>
        </w:rPr>
        <w:sym w:font="Webdings" w:char="F063"/>
      </w:r>
      <w:r>
        <w:rPr>
          <w:rFonts w:ascii="Times New Roman" w:eastAsia="Times New Roman" w:hAnsi="Times New Roman" w:cs="Times New Roman"/>
        </w:rPr>
        <w:t xml:space="preserve"> </w:t>
      </w:r>
      <w:r w:rsidR="00491EB6">
        <w:t xml:space="preserve">libero professionista in possesso di assicurazione professionale. </w:t>
      </w:r>
    </w:p>
    <w:p w14:paraId="688E4852" w14:textId="77777777" w:rsidR="00026FB9" w:rsidRPr="009A7D8C" w:rsidRDefault="00026FB9">
      <w:pPr>
        <w:rPr>
          <w:sz w:val="18"/>
          <w:szCs w:val="18"/>
        </w:rPr>
      </w:pPr>
      <w:r w:rsidRPr="009A7D8C">
        <w:rPr>
          <w:sz w:val="18"/>
          <w:szCs w:val="18"/>
        </w:rPr>
        <w:t>Il sottoscritto dichiara di essere consapevole che nell’ip</w:t>
      </w:r>
      <w:r w:rsidR="00491EB6" w:rsidRPr="009A7D8C">
        <w:rPr>
          <w:sz w:val="18"/>
          <w:szCs w:val="18"/>
        </w:rPr>
        <w:t>o</w:t>
      </w:r>
      <w:r w:rsidRPr="009A7D8C">
        <w:rPr>
          <w:sz w:val="18"/>
          <w:szCs w:val="18"/>
        </w:rPr>
        <w:t xml:space="preserve">tesi di false dichiarazioni saranno applicabili le sanzioni penali previste dall’art. 76 del D.P.R. n. 445/2000. </w:t>
      </w:r>
    </w:p>
    <w:p w14:paraId="357972BE" w14:textId="77777777" w:rsidR="00026FB9" w:rsidRPr="009A7D8C" w:rsidRDefault="00026FB9">
      <w:pPr>
        <w:rPr>
          <w:sz w:val="18"/>
          <w:szCs w:val="18"/>
        </w:rPr>
      </w:pPr>
      <w:r w:rsidRPr="009A7D8C">
        <w:rPr>
          <w:sz w:val="18"/>
          <w:szCs w:val="18"/>
        </w:rPr>
        <w:t>(luogo e data) _________________</w:t>
      </w:r>
      <w:r w:rsidR="009A7D8C">
        <w:rPr>
          <w:sz w:val="18"/>
          <w:szCs w:val="18"/>
        </w:rPr>
        <w:t>____</w:t>
      </w:r>
      <w:r w:rsidRPr="009A7D8C">
        <w:rPr>
          <w:sz w:val="18"/>
          <w:szCs w:val="18"/>
        </w:rPr>
        <w:t>____</w:t>
      </w:r>
      <w:r w:rsidR="009A7D8C" w:rsidRPr="009A7D8C">
        <w:rPr>
          <w:sz w:val="18"/>
          <w:szCs w:val="18"/>
        </w:rPr>
        <w:t xml:space="preserve"> </w:t>
      </w:r>
    </w:p>
    <w:p w14:paraId="0F33ADA8" w14:textId="77777777" w:rsidR="00026FB9" w:rsidRDefault="00026FB9" w:rsidP="00026FB9">
      <w:pPr>
        <w:ind w:left="5664" w:firstLine="708"/>
      </w:pPr>
      <w:r>
        <w:t xml:space="preserve"> (firma per esteso e leggibile)</w:t>
      </w:r>
    </w:p>
    <w:p w14:paraId="4C99B636" w14:textId="77777777" w:rsidR="00E55C7B" w:rsidRDefault="00E55C7B" w:rsidP="00973679">
      <w:pPr>
        <w:spacing w:after="0" w:line="240" w:lineRule="auto"/>
      </w:pPr>
    </w:p>
    <w:p w14:paraId="3FF00797" w14:textId="77777777" w:rsidR="00973679" w:rsidRPr="00E55C7B" w:rsidRDefault="00026FB9" w:rsidP="00973679">
      <w:pPr>
        <w:spacing w:after="0" w:line="240" w:lineRule="auto"/>
      </w:pPr>
      <w:r w:rsidRPr="00E55C7B">
        <w:t>Allegare</w:t>
      </w:r>
      <w:r w:rsidR="00973679" w:rsidRPr="00E55C7B">
        <w:t xml:space="preserve">: </w:t>
      </w:r>
    </w:p>
    <w:p w14:paraId="765FFAC1" w14:textId="77777777" w:rsidR="00973679" w:rsidRPr="00E55C7B" w:rsidRDefault="001E0880" w:rsidP="00CC08ED">
      <w:pPr>
        <w:pStyle w:val="Paragrafoelenco"/>
        <w:numPr>
          <w:ilvl w:val="0"/>
          <w:numId w:val="2"/>
        </w:numPr>
        <w:spacing w:after="0" w:line="240" w:lineRule="auto"/>
      </w:pPr>
      <w:r w:rsidRPr="00E55C7B">
        <w:t>scheda di valutazione dei titoli (</w:t>
      </w:r>
      <w:r w:rsidR="00973679" w:rsidRPr="00E55C7B">
        <w:t>allegato</w:t>
      </w:r>
      <w:r w:rsidRPr="00E55C7B">
        <w:t xml:space="preserve"> </w:t>
      </w:r>
      <w:r w:rsidR="00B81EEF" w:rsidRPr="00E55C7B">
        <w:t>B</w:t>
      </w:r>
      <w:r w:rsidR="00973679" w:rsidRPr="00E55C7B">
        <w:t>)</w:t>
      </w:r>
      <w:r w:rsidR="00D97BDA">
        <w:t>;</w:t>
      </w:r>
    </w:p>
    <w:p w14:paraId="5B23A237" w14:textId="77777777" w:rsidR="00973679" w:rsidRPr="00E55C7B" w:rsidRDefault="00026FB9" w:rsidP="00CC08ED">
      <w:pPr>
        <w:pStyle w:val="Paragrafoelenco"/>
        <w:numPr>
          <w:ilvl w:val="0"/>
          <w:numId w:val="2"/>
        </w:numPr>
        <w:spacing w:after="0" w:line="240" w:lineRule="auto"/>
      </w:pPr>
      <w:r w:rsidRPr="00E55C7B">
        <w:t xml:space="preserve">CV </w:t>
      </w:r>
      <w:r w:rsidR="00D37A39" w:rsidRPr="00E55C7B">
        <w:t xml:space="preserve">in formato europeo </w:t>
      </w:r>
      <w:r w:rsidRPr="00E55C7B">
        <w:t>sottoscritto</w:t>
      </w:r>
      <w:r w:rsidR="00D97BDA">
        <w:t>;</w:t>
      </w:r>
    </w:p>
    <w:p w14:paraId="01130B99" w14:textId="77777777" w:rsidR="00913D33" w:rsidRPr="00E55C7B" w:rsidRDefault="00026FB9" w:rsidP="00CC08ED">
      <w:pPr>
        <w:pStyle w:val="Paragrafoelenco"/>
        <w:numPr>
          <w:ilvl w:val="0"/>
          <w:numId w:val="2"/>
        </w:numPr>
        <w:spacing w:after="0" w:line="240" w:lineRule="auto"/>
      </w:pPr>
      <w:r w:rsidRPr="00E55C7B">
        <w:t>fotocopia di un documento di identità in corso di validità</w:t>
      </w:r>
      <w:r w:rsidR="00D97BDA">
        <w:t>.</w:t>
      </w:r>
    </w:p>
    <w:sectPr w:rsidR="00913D33" w:rsidRPr="00E55C7B" w:rsidSect="00D97BDA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2D040" w14:textId="77777777" w:rsidR="0033397D" w:rsidRDefault="0033397D" w:rsidP="001E0880">
      <w:pPr>
        <w:spacing w:after="0" w:line="240" w:lineRule="auto"/>
      </w:pPr>
      <w:r>
        <w:separator/>
      </w:r>
    </w:p>
  </w:endnote>
  <w:endnote w:type="continuationSeparator" w:id="0">
    <w:p w14:paraId="2F9E66FA" w14:textId="77777777" w:rsidR="0033397D" w:rsidRDefault="0033397D" w:rsidP="001E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CF88" w14:textId="77777777" w:rsidR="0033397D" w:rsidRDefault="0033397D" w:rsidP="001E0880">
      <w:pPr>
        <w:spacing w:after="0" w:line="240" w:lineRule="auto"/>
      </w:pPr>
      <w:r>
        <w:separator/>
      </w:r>
    </w:p>
  </w:footnote>
  <w:footnote w:type="continuationSeparator" w:id="0">
    <w:p w14:paraId="157D93B8" w14:textId="77777777" w:rsidR="0033397D" w:rsidRDefault="0033397D" w:rsidP="001E0880">
      <w:pPr>
        <w:spacing w:after="0" w:line="240" w:lineRule="auto"/>
      </w:pPr>
      <w:r>
        <w:continuationSeparator/>
      </w:r>
    </w:p>
  </w:footnote>
  <w:footnote w:id="1">
    <w:p w14:paraId="47C2D558" w14:textId="77777777" w:rsidR="003E36E7" w:rsidRPr="003E36E7" w:rsidRDefault="001E0880" w:rsidP="00D97BDA">
      <w:pPr>
        <w:spacing w:after="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="003E36E7" w:rsidRPr="00D97BDA">
        <w:rPr>
          <w:rFonts w:cs="Times New Roman"/>
          <w:color w:val="000000"/>
          <w:sz w:val="20"/>
          <w:szCs w:val="20"/>
        </w:rPr>
        <w:t>In caso di debito formativo relativo al triennio 2020-2022, il candidato dovrà attenersi a quanto</w:t>
      </w:r>
      <w:r w:rsidR="009A7D8C" w:rsidRPr="00D97BDA">
        <w:rPr>
          <w:rFonts w:cs="Times New Roman"/>
          <w:color w:val="000000"/>
          <w:sz w:val="20"/>
          <w:szCs w:val="20"/>
        </w:rPr>
        <w:t xml:space="preserve"> indicato all’art. 4 del</w:t>
      </w:r>
      <w:r w:rsidR="003E36E7" w:rsidRPr="00D97BDA">
        <w:rPr>
          <w:rFonts w:cs="Times New Roman"/>
          <w:color w:val="000000"/>
          <w:sz w:val="20"/>
          <w:szCs w:val="20"/>
        </w:rPr>
        <w:t xml:space="preserve"> “Regolamento per la Formazione continua degli Assistenti Sociali”.</w:t>
      </w:r>
    </w:p>
    <w:p w14:paraId="187F6C9C" w14:textId="77777777" w:rsidR="001E0880" w:rsidRDefault="001E0880" w:rsidP="001E0880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688C"/>
    <w:multiLevelType w:val="hybridMultilevel"/>
    <w:tmpl w:val="422866DA"/>
    <w:lvl w:ilvl="0" w:tplc="C4C0A4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60A03"/>
    <w:multiLevelType w:val="hybridMultilevel"/>
    <w:tmpl w:val="A926879A"/>
    <w:lvl w:ilvl="0" w:tplc="0FE4EE9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365854">
    <w:abstractNumId w:val="0"/>
  </w:num>
  <w:num w:numId="2" w16cid:durableId="31896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B9"/>
    <w:rsid w:val="00006E8F"/>
    <w:rsid w:val="00014B65"/>
    <w:rsid w:val="00024080"/>
    <w:rsid w:val="00026FB9"/>
    <w:rsid w:val="000305DC"/>
    <w:rsid w:val="00081444"/>
    <w:rsid w:val="00090320"/>
    <w:rsid w:val="000A51E7"/>
    <w:rsid w:val="000D1781"/>
    <w:rsid w:val="00106E23"/>
    <w:rsid w:val="00144DDC"/>
    <w:rsid w:val="00176DA9"/>
    <w:rsid w:val="001A3794"/>
    <w:rsid w:val="001C150C"/>
    <w:rsid w:val="001E0880"/>
    <w:rsid w:val="001F542F"/>
    <w:rsid w:val="00201353"/>
    <w:rsid w:val="002338DA"/>
    <w:rsid w:val="0023454B"/>
    <w:rsid w:val="0024228C"/>
    <w:rsid w:val="00257F79"/>
    <w:rsid w:val="00264D25"/>
    <w:rsid w:val="002762C1"/>
    <w:rsid w:val="00295840"/>
    <w:rsid w:val="002B5C19"/>
    <w:rsid w:val="002D4324"/>
    <w:rsid w:val="002D776B"/>
    <w:rsid w:val="002F4B8D"/>
    <w:rsid w:val="0033397D"/>
    <w:rsid w:val="00335C43"/>
    <w:rsid w:val="003645B4"/>
    <w:rsid w:val="003928BF"/>
    <w:rsid w:val="003B5302"/>
    <w:rsid w:val="003D119D"/>
    <w:rsid w:val="003D2C61"/>
    <w:rsid w:val="003E36E7"/>
    <w:rsid w:val="003F02B4"/>
    <w:rsid w:val="00414949"/>
    <w:rsid w:val="00455EAD"/>
    <w:rsid w:val="00491EB6"/>
    <w:rsid w:val="004A5680"/>
    <w:rsid w:val="004E67B2"/>
    <w:rsid w:val="004F6750"/>
    <w:rsid w:val="00516F0B"/>
    <w:rsid w:val="0051738E"/>
    <w:rsid w:val="005473FA"/>
    <w:rsid w:val="00572AEF"/>
    <w:rsid w:val="005A14F8"/>
    <w:rsid w:val="005A2ECB"/>
    <w:rsid w:val="006652C9"/>
    <w:rsid w:val="006701A9"/>
    <w:rsid w:val="006D2308"/>
    <w:rsid w:val="006D45FA"/>
    <w:rsid w:val="006E34D2"/>
    <w:rsid w:val="006E49F6"/>
    <w:rsid w:val="00705E63"/>
    <w:rsid w:val="007420E4"/>
    <w:rsid w:val="007439E1"/>
    <w:rsid w:val="0076139A"/>
    <w:rsid w:val="00773651"/>
    <w:rsid w:val="0079201D"/>
    <w:rsid w:val="007A100A"/>
    <w:rsid w:val="007C2ED6"/>
    <w:rsid w:val="007C5909"/>
    <w:rsid w:val="007D1D3B"/>
    <w:rsid w:val="007D276F"/>
    <w:rsid w:val="00801890"/>
    <w:rsid w:val="008242FF"/>
    <w:rsid w:val="00825856"/>
    <w:rsid w:val="00883273"/>
    <w:rsid w:val="008A4E2A"/>
    <w:rsid w:val="008A7B62"/>
    <w:rsid w:val="008A7DB9"/>
    <w:rsid w:val="008B0CFC"/>
    <w:rsid w:val="008C5CF3"/>
    <w:rsid w:val="00913D33"/>
    <w:rsid w:val="00923359"/>
    <w:rsid w:val="00972EAD"/>
    <w:rsid w:val="00973679"/>
    <w:rsid w:val="00995687"/>
    <w:rsid w:val="009A7D8C"/>
    <w:rsid w:val="009B1A65"/>
    <w:rsid w:val="009E51D8"/>
    <w:rsid w:val="00A04291"/>
    <w:rsid w:val="00A17D9B"/>
    <w:rsid w:val="00A26A69"/>
    <w:rsid w:val="00AC230D"/>
    <w:rsid w:val="00AC60C7"/>
    <w:rsid w:val="00AE10A7"/>
    <w:rsid w:val="00B03BEC"/>
    <w:rsid w:val="00B06049"/>
    <w:rsid w:val="00B130E8"/>
    <w:rsid w:val="00B1330D"/>
    <w:rsid w:val="00B30F82"/>
    <w:rsid w:val="00B40E1D"/>
    <w:rsid w:val="00B45803"/>
    <w:rsid w:val="00B55112"/>
    <w:rsid w:val="00B71BAF"/>
    <w:rsid w:val="00B81EEF"/>
    <w:rsid w:val="00BB22A5"/>
    <w:rsid w:val="00BD7546"/>
    <w:rsid w:val="00C364B6"/>
    <w:rsid w:val="00C7326C"/>
    <w:rsid w:val="00C846A9"/>
    <w:rsid w:val="00C9313E"/>
    <w:rsid w:val="00CB5911"/>
    <w:rsid w:val="00CC08ED"/>
    <w:rsid w:val="00CD1167"/>
    <w:rsid w:val="00D11BBF"/>
    <w:rsid w:val="00D12486"/>
    <w:rsid w:val="00D23240"/>
    <w:rsid w:val="00D37A39"/>
    <w:rsid w:val="00D432AB"/>
    <w:rsid w:val="00D550ED"/>
    <w:rsid w:val="00D62AE6"/>
    <w:rsid w:val="00D95E26"/>
    <w:rsid w:val="00D97AB7"/>
    <w:rsid w:val="00D97BDA"/>
    <w:rsid w:val="00DA2F48"/>
    <w:rsid w:val="00DB3DFE"/>
    <w:rsid w:val="00DC32FD"/>
    <w:rsid w:val="00E2379A"/>
    <w:rsid w:val="00E55C7B"/>
    <w:rsid w:val="00E937CC"/>
    <w:rsid w:val="00E97591"/>
    <w:rsid w:val="00EB3C27"/>
    <w:rsid w:val="00ED7D3F"/>
    <w:rsid w:val="00EF4E66"/>
    <w:rsid w:val="00F00774"/>
    <w:rsid w:val="00F022A2"/>
    <w:rsid w:val="00F06FEE"/>
    <w:rsid w:val="00F0750B"/>
    <w:rsid w:val="00F15BCA"/>
    <w:rsid w:val="00F4008E"/>
    <w:rsid w:val="00F50BC7"/>
    <w:rsid w:val="00F665C7"/>
    <w:rsid w:val="00F8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8E95"/>
  <w15:docId w15:val="{D072D93B-EA49-4280-BC7D-03A2C827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6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6F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52C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08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08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08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08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0880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8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8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79B6-DC14-4D8E-9DEB-88C6586A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</dc:creator>
  <cp:lastModifiedBy>nadia lagana'</cp:lastModifiedBy>
  <cp:revision>4</cp:revision>
  <dcterms:created xsi:type="dcterms:W3CDTF">2025-01-25T14:41:00Z</dcterms:created>
  <dcterms:modified xsi:type="dcterms:W3CDTF">2025-01-27T21:32:00Z</dcterms:modified>
</cp:coreProperties>
</file>